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1FC2" w14:textId="4575A563" w:rsidR="00954894" w:rsidRPr="00B25C3E" w:rsidRDefault="00954894" w:rsidP="00B25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5C3E">
        <w:rPr>
          <w:rFonts w:ascii="Times New Roman" w:hAnsi="Times New Roman" w:cs="Times New Roman"/>
          <w:b/>
          <w:bCs/>
          <w:sz w:val="24"/>
          <w:szCs w:val="24"/>
        </w:rPr>
        <w:t>SIA “RTU Starptautiskā zinātņu un tehnoloģiju skola” vienīgais dalībnieks – Rīgas Tehniskā universitāte – pēdējo piecu gadu laikā ir pieņēmusi šādus lēmumus:</w:t>
      </w:r>
    </w:p>
    <w:p w14:paraId="4A967A37" w14:textId="77777777" w:rsidR="00B25C3E" w:rsidRPr="00B25C3E" w:rsidRDefault="00B25C3E" w:rsidP="00B25C3E">
      <w:pPr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005"/>
        <w:gridCol w:w="6629"/>
      </w:tblGrid>
      <w:tr w:rsidR="00954894" w:rsidRPr="00B25C3E" w14:paraId="01AE0BD9" w14:textId="77777777" w:rsidTr="00954894">
        <w:tc>
          <w:tcPr>
            <w:tcW w:w="3005" w:type="dxa"/>
          </w:tcPr>
          <w:p w14:paraId="18345FEA" w14:textId="091FF08E" w:rsidR="00954894" w:rsidRPr="00B25C3E" w:rsidRDefault="00954894" w:rsidP="00B25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Lēmuma datums:</w:t>
            </w:r>
          </w:p>
        </w:tc>
        <w:tc>
          <w:tcPr>
            <w:tcW w:w="6629" w:type="dxa"/>
          </w:tcPr>
          <w:p w14:paraId="2C5049CF" w14:textId="2A88B9FA" w:rsidR="00954894" w:rsidRPr="00B25C3E" w:rsidRDefault="00954894" w:rsidP="00B25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kārtība/pieņemtais lēmums</w:t>
            </w:r>
          </w:p>
        </w:tc>
      </w:tr>
      <w:tr w:rsidR="001B55A8" w:rsidRPr="00B25C3E" w14:paraId="5352C2B1" w14:textId="77777777" w:rsidTr="00B25C3E">
        <w:tc>
          <w:tcPr>
            <w:tcW w:w="3005" w:type="dxa"/>
            <w:vAlign w:val="center"/>
          </w:tcPr>
          <w:p w14:paraId="69367126" w14:textId="5547B2BE" w:rsidR="001B55A8" w:rsidRPr="00B25C3E" w:rsidRDefault="007E681B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11.06.2026.</w:t>
            </w:r>
          </w:p>
        </w:tc>
        <w:tc>
          <w:tcPr>
            <w:tcW w:w="6629" w:type="dxa"/>
          </w:tcPr>
          <w:p w14:paraId="5BC3CA7E" w14:textId="7180EEA0" w:rsidR="006D1435" w:rsidRPr="00B25C3E" w:rsidRDefault="006D1435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Par rīcību ar Sabiedrības 2025.gada peļņu</w:t>
            </w:r>
          </w:p>
          <w:p w14:paraId="013C3B23" w14:textId="51277359" w:rsidR="006D1435" w:rsidRPr="00B25C3E" w:rsidRDefault="006D1435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Par Sabiedrības 2025.gada darbības rezultātu un valdes darbības izvērtējumu</w:t>
            </w:r>
          </w:p>
          <w:p w14:paraId="689FBE41" w14:textId="7A4F7365" w:rsidR="001B55A8" w:rsidRPr="00B25C3E" w:rsidRDefault="006D1435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Par Sabiedrības iedalījumu pēc lieluma</w:t>
            </w:r>
          </w:p>
        </w:tc>
      </w:tr>
      <w:tr w:rsidR="00F303E9" w:rsidRPr="00B25C3E" w14:paraId="61797A1B" w14:textId="77777777" w:rsidTr="00B25C3E">
        <w:tc>
          <w:tcPr>
            <w:tcW w:w="3005" w:type="dxa"/>
            <w:vAlign w:val="center"/>
          </w:tcPr>
          <w:p w14:paraId="5207450D" w14:textId="2FF2C351" w:rsidR="00F303E9" w:rsidRPr="00B25C3E" w:rsidRDefault="00F303E9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21.04.2026.</w:t>
            </w:r>
          </w:p>
        </w:tc>
        <w:tc>
          <w:tcPr>
            <w:tcW w:w="6629" w:type="dxa"/>
          </w:tcPr>
          <w:p w14:paraId="7BF0D71D" w14:textId="4868931A" w:rsidR="00F303E9" w:rsidRPr="00B25C3E" w:rsidRDefault="00B25C3E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Par Sabiedrības 2025.gada pārskatu</w:t>
            </w:r>
          </w:p>
        </w:tc>
      </w:tr>
      <w:tr w:rsidR="001B55A8" w:rsidRPr="00B25C3E" w14:paraId="1FBFB355" w14:textId="77777777" w:rsidTr="00B25C3E">
        <w:tc>
          <w:tcPr>
            <w:tcW w:w="3005" w:type="dxa"/>
            <w:vAlign w:val="center"/>
          </w:tcPr>
          <w:p w14:paraId="52EDC9CF" w14:textId="1B071722" w:rsidR="001B55A8" w:rsidRPr="00B25C3E" w:rsidRDefault="0054303D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03.03.2026.</w:t>
            </w:r>
          </w:p>
        </w:tc>
        <w:tc>
          <w:tcPr>
            <w:tcW w:w="6629" w:type="dxa"/>
          </w:tcPr>
          <w:p w14:paraId="06D54D11" w14:textId="21DD40E9" w:rsidR="00290ED3" w:rsidRPr="00B25C3E" w:rsidRDefault="00290ED3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Par Sabiedrības valdes locekles Sarmas </w:t>
            </w:r>
            <w:proofErr w:type="spellStart"/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Jēčas</w:t>
            </w:r>
            <w:proofErr w:type="spellEnd"/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 atsaukšanu no valdes locekles amata</w:t>
            </w:r>
          </w:p>
          <w:p w14:paraId="0763EE75" w14:textId="400FF1AD" w:rsidR="001B55A8" w:rsidRPr="00B25C3E" w:rsidRDefault="00290ED3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Par Sabiedrības statūtu apstiprināšanu jaunā redakcijā</w:t>
            </w:r>
          </w:p>
        </w:tc>
      </w:tr>
      <w:tr w:rsidR="001B55A8" w:rsidRPr="00B25C3E" w14:paraId="55B375A1" w14:textId="77777777" w:rsidTr="00B25C3E">
        <w:tc>
          <w:tcPr>
            <w:tcW w:w="3005" w:type="dxa"/>
            <w:vAlign w:val="center"/>
          </w:tcPr>
          <w:p w14:paraId="23BF4764" w14:textId="7F38DE85" w:rsidR="001B55A8" w:rsidRPr="00B25C3E" w:rsidRDefault="007D120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04.02.2026.</w:t>
            </w:r>
          </w:p>
        </w:tc>
        <w:tc>
          <w:tcPr>
            <w:tcW w:w="6629" w:type="dxa"/>
          </w:tcPr>
          <w:p w14:paraId="7C2294CD" w14:textId="2EBA7DE2" w:rsidR="001B55A8" w:rsidRPr="00B25C3E" w:rsidRDefault="007743C3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1.Par Sabiedrības 2026.gada budžeta apstiprināšanu</w:t>
            </w:r>
          </w:p>
        </w:tc>
      </w:tr>
      <w:tr w:rsidR="00990EF7" w:rsidRPr="00B25C3E" w14:paraId="0C77C312" w14:textId="77777777" w:rsidTr="00B25C3E">
        <w:tc>
          <w:tcPr>
            <w:tcW w:w="3005" w:type="dxa"/>
            <w:vAlign w:val="center"/>
          </w:tcPr>
          <w:p w14:paraId="45A0DF97" w14:textId="17A078C4" w:rsidR="00990EF7" w:rsidRPr="00B25C3E" w:rsidRDefault="00990EF7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04.11.2025.</w:t>
            </w:r>
          </w:p>
        </w:tc>
        <w:tc>
          <w:tcPr>
            <w:tcW w:w="6629" w:type="dxa"/>
          </w:tcPr>
          <w:p w14:paraId="47AE802B" w14:textId="1151F090" w:rsidR="00990EF7" w:rsidRPr="00B25C3E" w:rsidRDefault="00990EF7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454DC" w:rsidRPr="00B25C3E">
              <w:rPr>
                <w:rFonts w:ascii="Times New Roman" w:hAnsi="Times New Roman" w:cs="Times New Roman"/>
                <w:sz w:val="24"/>
                <w:szCs w:val="24"/>
              </w:rPr>
              <w:t>Par zvērināta revidenta ievēlēšanu Sabiedrības 2025.gada pārskata revīzijai</w:t>
            </w:r>
          </w:p>
        </w:tc>
      </w:tr>
      <w:tr w:rsidR="0051197A" w:rsidRPr="00B25C3E" w14:paraId="3E1D0C02" w14:textId="77777777" w:rsidTr="00B25C3E">
        <w:tc>
          <w:tcPr>
            <w:tcW w:w="3005" w:type="dxa"/>
            <w:vAlign w:val="center"/>
          </w:tcPr>
          <w:p w14:paraId="1C407B69" w14:textId="457050F4" w:rsidR="0051197A" w:rsidRPr="00B25C3E" w:rsidRDefault="0051197A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13.10.2025.</w:t>
            </w:r>
          </w:p>
        </w:tc>
        <w:tc>
          <w:tcPr>
            <w:tcW w:w="6629" w:type="dxa"/>
          </w:tcPr>
          <w:p w14:paraId="70CB30D3" w14:textId="396E409D" w:rsidR="0051197A" w:rsidRPr="00B25C3E" w:rsidRDefault="00ED1C53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1.Par Sabiedrības gaidu vēstules apstiprināšanu</w:t>
            </w:r>
          </w:p>
        </w:tc>
      </w:tr>
      <w:tr w:rsidR="003B19D0" w:rsidRPr="00B25C3E" w14:paraId="1E4A1134" w14:textId="77777777" w:rsidTr="00B25C3E">
        <w:tc>
          <w:tcPr>
            <w:tcW w:w="3005" w:type="dxa"/>
            <w:vAlign w:val="center"/>
          </w:tcPr>
          <w:p w14:paraId="181228CF" w14:textId="3DE33F27" w:rsidR="003B19D0" w:rsidRPr="00B25C3E" w:rsidRDefault="003B19D0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6629" w:type="dxa"/>
          </w:tcPr>
          <w:p w14:paraId="2C4C30FF" w14:textId="3EB75B2E" w:rsidR="008927AC" w:rsidRPr="00B25C3E" w:rsidRDefault="008927AC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Par Sabiedrības valdes locekļa </w:t>
            </w:r>
            <w:proofErr w:type="spellStart"/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A.Zepa</w:t>
            </w:r>
            <w:proofErr w:type="spellEnd"/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 atsaukšanu no valdes locekļa amata</w:t>
            </w:r>
          </w:p>
          <w:p w14:paraId="0BB44865" w14:textId="41C7EB57" w:rsidR="003B19D0" w:rsidRPr="00B25C3E" w:rsidRDefault="008927AC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25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Par Sabiedrības valdes locekļa ievēlēšanu un atlīdzības noteikšanu</w:t>
            </w:r>
          </w:p>
        </w:tc>
      </w:tr>
      <w:tr w:rsidR="00954894" w:rsidRPr="00B25C3E" w14:paraId="1820246E" w14:textId="77777777" w:rsidTr="00B25C3E">
        <w:tc>
          <w:tcPr>
            <w:tcW w:w="3005" w:type="dxa"/>
            <w:vAlign w:val="center"/>
          </w:tcPr>
          <w:p w14:paraId="7228A2E5" w14:textId="77777777" w:rsidR="00F16CEF" w:rsidRPr="00B25C3E" w:rsidRDefault="00F16CEF" w:rsidP="00B25C3E">
            <w:pPr>
              <w:pStyle w:val="Default"/>
              <w:jc w:val="center"/>
            </w:pPr>
          </w:p>
          <w:p w14:paraId="78C27A55" w14:textId="6EE032A5" w:rsidR="00F16CEF" w:rsidRPr="00B25C3E" w:rsidRDefault="00F16CEF" w:rsidP="00B25C3E">
            <w:pPr>
              <w:pStyle w:val="Default"/>
              <w:jc w:val="center"/>
            </w:pPr>
            <w:r w:rsidRPr="00B25C3E">
              <w:t>16.06.2025.</w:t>
            </w:r>
          </w:p>
          <w:p w14:paraId="0D093750" w14:textId="77777777" w:rsidR="00954894" w:rsidRPr="00B25C3E" w:rsidRDefault="00954894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9" w:type="dxa"/>
          </w:tcPr>
          <w:p w14:paraId="03C8ADCB" w14:textId="77777777" w:rsidR="00F16CEF" w:rsidRPr="00B25C3E" w:rsidRDefault="00F16CEF" w:rsidP="00B25C3E">
            <w:pPr>
              <w:pStyle w:val="Default"/>
              <w:jc w:val="both"/>
            </w:pPr>
            <w:r w:rsidRPr="00B25C3E">
              <w:t xml:space="preserve">1. Par rīcību ar Sabiedrības 2024. gada peļņu </w:t>
            </w:r>
          </w:p>
          <w:p w14:paraId="44BFEDCF" w14:textId="77777777" w:rsidR="00F16CEF" w:rsidRPr="00B25C3E" w:rsidRDefault="00F16CEF" w:rsidP="00B25C3E">
            <w:pPr>
              <w:pStyle w:val="Default"/>
              <w:jc w:val="both"/>
            </w:pPr>
            <w:r w:rsidRPr="00B25C3E">
              <w:t xml:space="preserve">2. Par Sabiedrības 2025. gada budžeta grozījumu apstiprināšanu </w:t>
            </w:r>
          </w:p>
          <w:p w14:paraId="359BA360" w14:textId="1212E65C" w:rsidR="00954894" w:rsidRPr="00B25C3E" w:rsidRDefault="00F16CE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3. Par Sabiedrības iedalījumu</w:t>
            </w:r>
          </w:p>
        </w:tc>
      </w:tr>
      <w:tr w:rsidR="00954894" w:rsidRPr="00B25C3E" w14:paraId="195C3B0A" w14:textId="77777777" w:rsidTr="00B25C3E">
        <w:tc>
          <w:tcPr>
            <w:tcW w:w="3005" w:type="dxa"/>
            <w:vAlign w:val="center"/>
          </w:tcPr>
          <w:p w14:paraId="24225A71" w14:textId="441B2821" w:rsidR="00954894" w:rsidRPr="00B25C3E" w:rsidRDefault="00F16CE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02.04.2025.</w:t>
            </w:r>
          </w:p>
        </w:tc>
        <w:tc>
          <w:tcPr>
            <w:tcW w:w="6629" w:type="dxa"/>
          </w:tcPr>
          <w:p w14:paraId="54F469A8" w14:textId="5BD4E198" w:rsidR="00954894" w:rsidRPr="00B25C3E" w:rsidRDefault="00F16CE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Sabiedrības 2024. gada pārskatu</w:t>
            </w:r>
          </w:p>
        </w:tc>
      </w:tr>
      <w:tr w:rsidR="00954894" w:rsidRPr="00B25C3E" w14:paraId="0F5BBBFE" w14:textId="77777777" w:rsidTr="00B25C3E">
        <w:tc>
          <w:tcPr>
            <w:tcW w:w="3005" w:type="dxa"/>
            <w:vAlign w:val="center"/>
          </w:tcPr>
          <w:p w14:paraId="31C88299" w14:textId="77777777" w:rsidR="00F16CEF" w:rsidRPr="00B25C3E" w:rsidRDefault="00F16CE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31.03.2025.</w:t>
            </w:r>
          </w:p>
          <w:p w14:paraId="0251B36C" w14:textId="77777777" w:rsidR="00954894" w:rsidRPr="00B25C3E" w:rsidRDefault="00954894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9" w:type="dxa"/>
          </w:tcPr>
          <w:p w14:paraId="135CDFF9" w14:textId="78B14881" w:rsidR="00954894" w:rsidRPr="00B25C3E" w:rsidRDefault="00F16CE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Sabiedrības valdes locekļa ievēlēšanu, atlīdzības noteikšanu un amatu savienošanu</w:t>
            </w:r>
          </w:p>
        </w:tc>
      </w:tr>
      <w:tr w:rsidR="00954894" w:rsidRPr="00B25C3E" w14:paraId="7A490DA0" w14:textId="77777777" w:rsidTr="00B25C3E">
        <w:tc>
          <w:tcPr>
            <w:tcW w:w="3005" w:type="dxa"/>
            <w:vAlign w:val="center"/>
          </w:tcPr>
          <w:p w14:paraId="4DD3B354" w14:textId="77777777" w:rsidR="00F16CEF" w:rsidRPr="00B25C3E" w:rsidRDefault="00F16CE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16.01.2025.</w:t>
            </w:r>
          </w:p>
          <w:p w14:paraId="4D47BA3E" w14:textId="77777777" w:rsidR="00954894" w:rsidRPr="00B25C3E" w:rsidRDefault="00954894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9" w:type="dxa"/>
          </w:tcPr>
          <w:p w14:paraId="66D13AB7" w14:textId="77777777" w:rsidR="00F16CEF" w:rsidRPr="00B25C3E" w:rsidRDefault="00F16CE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1. Par Sabiedrības 2024. gada finanšu darbības efektivitātes un vidēja termiņa darbības stratēģijā noteikto finanšu un </w:t>
            </w:r>
            <w:proofErr w:type="spellStart"/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nefinanšu</w:t>
            </w:r>
            <w:proofErr w:type="spellEnd"/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 mērķu sasniegšanu</w:t>
            </w:r>
          </w:p>
          <w:p w14:paraId="53C0B47D" w14:textId="03C67A31" w:rsidR="00954894" w:rsidRPr="00B25C3E" w:rsidRDefault="00F16CE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2. Par Sabiedrības 2025. gada budžetu</w:t>
            </w:r>
          </w:p>
        </w:tc>
      </w:tr>
      <w:tr w:rsidR="00954894" w:rsidRPr="00B25C3E" w14:paraId="31610D5C" w14:textId="77777777" w:rsidTr="00B25C3E">
        <w:tc>
          <w:tcPr>
            <w:tcW w:w="3005" w:type="dxa"/>
            <w:vAlign w:val="center"/>
          </w:tcPr>
          <w:p w14:paraId="5F9C9E59" w14:textId="2C0021E9" w:rsidR="00954894" w:rsidRPr="00B25C3E" w:rsidRDefault="00041C84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23.10.2024.</w:t>
            </w:r>
          </w:p>
        </w:tc>
        <w:tc>
          <w:tcPr>
            <w:tcW w:w="6629" w:type="dxa"/>
          </w:tcPr>
          <w:p w14:paraId="1673937A" w14:textId="0393F3A8" w:rsidR="00954894" w:rsidRPr="00B25C3E" w:rsidRDefault="00041C84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zvērināta revidenta iecelšanu Sabiedrības 2024. gada pārskata revīzijai</w:t>
            </w:r>
          </w:p>
        </w:tc>
      </w:tr>
      <w:tr w:rsidR="00954894" w:rsidRPr="00B25C3E" w14:paraId="105DBD31" w14:textId="77777777" w:rsidTr="00B25C3E">
        <w:tc>
          <w:tcPr>
            <w:tcW w:w="3005" w:type="dxa"/>
            <w:vAlign w:val="center"/>
          </w:tcPr>
          <w:p w14:paraId="734A433B" w14:textId="758A8002" w:rsidR="00954894" w:rsidRPr="00B25C3E" w:rsidRDefault="00041C84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14.08.2024.</w:t>
            </w:r>
          </w:p>
        </w:tc>
        <w:tc>
          <w:tcPr>
            <w:tcW w:w="6629" w:type="dxa"/>
          </w:tcPr>
          <w:p w14:paraId="03023336" w14:textId="4F155EB5" w:rsidR="00954894" w:rsidRPr="00B25C3E" w:rsidRDefault="00041C84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2024.gada budžeta grozījumu apstiprināšanu</w:t>
            </w:r>
          </w:p>
        </w:tc>
      </w:tr>
      <w:tr w:rsidR="00954894" w:rsidRPr="00B25C3E" w14:paraId="6173B10E" w14:textId="77777777" w:rsidTr="00B25C3E">
        <w:tc>
          <w:tcPr>
            <w:tcW w:w="3005" w:type="dxa"/>
            <w:vAlign w:val="center"/>
          </w:tcPr>
          <w:p w14:paraId="772FB025" w14:textId="1AD797E8" w:rsidR="00954894" w:rsidRPr="00B25C3E" w:rsidRDefault="00041C84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04.03.2024.</w:t>
            </w:r>
          </w:p>
        </w:tc>
        <w:tc>
          <w:tcPr>
            <w:tcW w:w="6629" w:type="dxa"/>
          </w:tcPr>
          <w:p w14:paraId="7B85649A" w14:textId="726F175C" w:rsidR="00954894" w:rsidRPr="00B25C3E" w:rsidRDefault="00041C84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Sabiedrības valdes locekļa ievēlēšanu un atlīdzības noteikšanu</w:t>
            </w:r>
          </w:p>
        </w:tc>
      </w:tr>
      <w:tr w:rsidR="00041C84" w:rsidRPr="00B25C3E" w14:paraId="6B064C10" w14:textId="77777777" w:rsidTr="00B25C3E">
        <w:tc>
          <w:tcPr>
            <w:tcW w:w="3005" w:type="dxa"/>
            <w:vAlign w:val="center"/>
          </w:tcPr>
          <w:p w14:paraId="1FF753DD" w14:textId="2A757DA1" w:rsidR="00041C84" w:rsidRPr="00B25C3E" w:rsidRDefault="00041C84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04.03.2024.</w:t>
            </w:r>
          </w:p>
        </w:tc>
        <w:tc>
          <w:tcPr>
            <w:tcW w:w="6629" w:type="dxa"/>
          </w:tcPr>
          <w:p w14:paraId="6E59184E" w14:textId="695D88EB" w:rsidR="00041C84" w:rsidRPr="00B25C3E" w:rsidRDefault="00041C84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Sabiedrības valdes locekļa ievēlēšanu, atlīdzības noteikšanu un amatu savienošanu</w:t>
            </w:r>
          </w:p>
        </w:tc>
      </w:tr>
      <w:tr w:rsidR="00041C84" w:rsidRPr="00B25C3E" w14:paraId="2D42A1FA" w14:textId="77777777" w:rsidTr="00B25C3E">
        <w:tc>
          <w:tcPr>
            <w:tcW w:w="3005" w:type="dxa"/>
            <w:vAlign w:val="center"/>
          </w:tcPr>
          <w:p w14:paraId="1BAEA251" w14:textId="2FBCC2F9" w:rsidR="00041C84" w:rsidRPr="00B25C3E" w:rsidRDefault="00041C84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01.03.2024.</w:t>
            </w:r>
          </w:p>
        </w:tc>
        <w:tc>
          <w:tcPr>
            <w:tcW w:w="6629" w:type="dxa"/>
          </w:tcPr>
          <w:p w14:paraId="02F68710" w14:textId="77777777" w:rsidR="00041C84" w:rsidRPr="00B25C3E" w:rsidRDefault="00041C84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1. Par Sabiedrības 2023. gada finanšu darbības efektivitātes un vidēja termiņa darbības stratēģijā noteikto finanšu un </w:t>
            </w:r>
            <w:proofErr w:type="spellStart"/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nefinanšu</w:t>
            </w:r>
            <w:proofErr w:type="spellEnd"/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 mērķu sasniegšanu</w:t>
            </w:r>
          </w:p>
          <w:p w14:paraId="46A810A8" w14:textId="77777777" w:rsidR="00041C84" w:rsidRPr="00B25C3E" w:rsidRDefault="00041C84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2. Par Sabiedrības 2024. gada budžetu</w:t>
            </w:r>
          </w:p>
          <w:p w14:paraId="1595C210" w14:textId="154DF784" w:rsidR="00041C84" w:rsidRPr="00B25C3E" w:rsidRDefault="00041C84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3. Par Sabiedrības aktualizēto vidējā termiņa darbības stratēģiju 2021. - 2025. gadam</w:t>
            </w:r>
          </w:p>
        </w:tc>
      </w:tr>
      <w:tr w:rsidR="00041C84" w:rsidRPr="00B25C3E" w14:paraId="585C2886" w14:textId="77777777" w:rsidTr="00B25C3E">
        <w:tc>
          <w:tcPr>
            <w:tcW w:w="3005" w:type="dxa"/>
            <w:vAlign w:val="center"/>
          </w:tcPr>
          <w:p w14:paraId="3745567B" w14:textId="18D18EE6" w:rsidR="00041C84" w:rsidRPr="00B25C3E" w:rsidRDefault="0044578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01.03.2024.</w:t>
            </w:r>
          </w:p>
        </w:tc>
        <w:tc>
          <w:tcPr>
            <w:tcW w:w="6629" w:type="dxa"/>
          </w:tcPr>
          <w:p w14:paraId="7A137AD5" w14:textId="71401EAC" w:rsidR="00041C84" w:rsidRPr="00B25C3E" w:rsidRDefault="0044578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Sabiedrības 2023. gada pārskatu</w:t>
            </w:r>
          </w:p>
        </w:tc>
      </w:tr>
      <w:tr w:rsidR="0044578F" w:rsidRPr="00B25C3E" w14:paraId="74F0A50E" w14:textId="77777777" w:rsidTr="00B25C3E">
        <w:tc>
          <w:tcPr>
            <w:tcW w:w="3005" w:type="dxa"/>
            <w:vAlign w:val="center"/>
          </w:tcPr>
          <w:p w14:paraId="67BC41FD" w14:textId="1A7B8516" w:rsidR="0044578F" w:rsidRPr="00B25C3E" w:rsidRDefault="0044578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01.03.2024.</w:t>
            </w:r>
          </w:p>
        </w:tc>
        <w:tc>
          <w:tcPr>
            <w:tcW w:w="6629" w:type="dxa"/>
          </w:tcPr>
          <w:p w14:paraId="3C3C6B64" w14:textId="48DEC75C" w:rsidR="0044578F" w:rsidRPr="00B25C3E" w:rsidRDefault="0044578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Sabiedrības valdes prēmēšanu</w:t>
            </w:r>
          </w:p>
        </w:tc>
      </w:tr>
      <w:tr w:rsidR="0044578F" w:rsidRPr="00B25C3E" w14:paraId="18854D20" w14:textId="77777777" w:rsidTr="00B25C3E">
        <w:tc>
          <w:tcPr>
            <w:tcW w:w="3005" w:type="dxa"/>
            <w:vAlign w:val="center"/>
          </w:tcPr>
          <w:p w14:paraId="21B8D582" w14:textId="3E218B82" w:rsidR="0044578F" w:rsidRPr="00B25C3E" w:rsidRDefault="0044578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13.04.2023.</w:t>
            </w:r>
          </w:p>
        </w:tc>
        <w:tc>
          <w:tcPr>
            <w:tcW w:w="6629" w:type="dxa"/>
          </w:tcPr>
          <w:p w14:paraId="4AE39984" w14:textId="0ADA0536" w:rsidR="0044578F" w:rsidRPr="00B25C3E" w:rsidRDefault="0044578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Sabiedrības 2022. gada pārskatu</w:t>
            </w:r>
          </w:p>
        </w:tc>
      </w:tr>
      <w:tr w:rsidR="0044578F" w:rsidRPr="00B25C3E" w14:paraId="4B9D86A2" w14:textId="77777777" w:rsidTr="00B25C3E">
        <w:tc>
          <w:tcPr>
            <w:tcW w:w="3005" w:type="dxa"/>
            <w:vAlign w:val="center"/>
          </w:tcPr>
          <w:p w14:paraId="510C7568" w14:textId="440246AB" w:rsidR="0044578F" w:rsidRPr="00B25C3E" w:rsidRDefault="0044578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31.01.2023.</w:t>
            </w:r>
          </w:p>
        </w:tc>
        <w:tc>
          <w:tcPr>
            <w:tcW w:w="6629" w:type="dxa"/>
          </w:tcPr>
          <w:p w14:paraId="6600E6A7" w14:textId="1FA97531" w:rsidR="0044578F" w:rsidRPr="00B25C3E" w:rsidRDefault="0044578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Sabiedrības amatu atlīdzības apmēru apstiprināšanu</w:t>
            </w:r>
          </w:p>
        </w:tc>
      </w:tr>
      <w:tr w:rsidR="0044578F" w:rsidRPr="00B25C3E" w14:paraId="6AF4F090" w14:textId="77777777" w:rsidTr="00B25C3E">
        <w:tc>
          <w:tcPr>
            <w:tcW w:w="3005" w:type="dxa"/>
            <w:vAlign w:val="center"/>
          </w:tcPr>
          <w:p w14:paraId="4AE9A412" w14:textId="2DE35C8B" w:rsidR="0044578F" w:rsidRPr="00B25C3E" w:rsidRDefault="0044578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30.12.2022.</w:t>
            </w:r>
          </w:p>
        </w:tc>
        <w:tc>
          <w:tcPr>
            <w:tcW w:w="6629" w:type="dxa"/>
          </w:tcPr>
          <w:p w14:paraId="00482660" w14:textId="3EA49342" w:rsidR="0044578F" w:rsidRPr="00B25C3E" w:rsidRDefault="0044578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 xml:space="preserve">1. Par SIA “RTU Starptautiskā zinātnes un tehnoloģiju vidusskola”, </w:t>
            </w:r>
            <w:proofErr w:type="spellStart"/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. Nr. 40103765251 budžeta 2023. gadam apstiprināšanu</w:t>
            </w:r>
          </w:p>
        </w:tc>
      </w:tr>
      <w:tr w:rsidR="0044578F" w:rsidRPr="00B25C3E" w14:paraId="3058E2A3" w14:textId="77777777" w:rsidTr="00B25C3E">
        <w:tc>
          <w:tcPr>
            <w:tcW w:w="3005" w:type="dxa"/>
            <w:vAlign w:val="center"/>
          </w:tcPr>
          <w:p w14:paraId="0423F8B4" w14:textId="4D7FB093" w:rsidR="0044578F" w:rsidRPr="00B25C3E" w:rsidRDefault="0044578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21.12.2021.</w:t>
            </w:r>
          </w:p>
        </w:tc>
        <w:tc>
          <w:tcPr>
            <w:tcW w:w="6629" w:type="dxa"/>
          </w:tcPr>
          <w:p w14:paraId="7308B6C7" w14:textId="66D8864C" w:rsidR="0044578F" w:rsidRPr="00B25C3E" w:rsidRDefault="0044578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SIA “RTU Inženierzinātņu vidusskola” budžeta 2022. gadam apstiprināšanu.</w:t>
            </w:r>
          </w:p>
        </w:tc>
      </w:tr>
      <w:tr w:rsidR="0044578F" w:rsidRPr="00B25C3E" w14:paraId="497116CC" w14:textId="77777777" w:rsidTr="00B25C3E">
        <w:tc>
          <w:tcPr>
            <w:tcW w:w="3005" w:type="dxa"/>
            <w:vAlign w:val="center"/>
          </w:tcPr>
          <w:p w14:paraId="7B37DB88" w14:textId="117EA3F3" w:rsidR="0044578F" w:rsidRPr="00B25C3E" w:rsidRDefault="0044578F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08.04.2021.</w:t>
            </w:r>
          </w:p>
        </w:tc>
        <w:tc>
          <w:tcPr>
            <w:tcW w:w="6629" w:type="dxa"/>
          </w:tcPr>
          <w:p w14:paraId="28EDE4D9" w14:textId="574E6F8D" w:rsidR="0044578F" w:rsidRPr="00B25C3E" w:rsidRDefault="0044578F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Sabiedrības 2020. gada pārskatu</w:t>
            </w:r>
          </w:p>
        </w:tc>
      </w:tr>
      <w:tr w:rsidR="0044578F" w:rsidRPr="00B25C3E" w14:paraId="4351E6E0" w14:textId="77777777" w:rsidTr="00B25C3E">
        <w:tc>
          <w:tcPr>
            <w:tcW w:w="3005" w:type="dxa"/>
            <w:vAlign w:val="center"/>
          </w:tcPr>
          <w:p w14:paraId="1E459DA2" w14:textId="4C16C480" w:rsidR="0044578F" w:rsidRPr="00B25C3E" w:rsidRDefault="00256692" w:rsidP="00B25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25.02.2021.</w:t>
            </w:r>
          </w:p>
        </w:tc>
        <w:tc>
          <w:tcPr>
            <w:tcW w:w="6629" w:type="dxa"/>
          </w:tcPr>
          <w:p w14:paraId="6FBD1169" w14:textId="7137C43C" w:rsidR="0044578F" w:rsidRPr="00B25C3E" w:rsidRDefault="00256692" w:rsidP="00B2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E">
              <w:rPr>
                <w:rFonts w:ascii="Times New Roman" w:hAnsi="Times New Roman" w:cs="Times New Roman"/>
                <w:sz w:val="24"/>
                <w:szCs w:val="24"/>
              </w:rPr>
              <w:t>1. Par RTU Inženierzinātņu vidusskolas Attīstības plānu 2021.-2025.gadam</w:t>
            </w:r>
          </w:p>
        </w:tc>
      </w:tr>
    </w:tbl>
    <w:p w14:paraId="60054540" w14:textId="77777777" w:rsidR="00954894" w:rsidRPr="00B25C3E" w:rsidRDefault="00954894" w:rsidP="00B25C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4894" w:rsidRPr="00B25C3E" w:rsidSect="00B25C3E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85C92"/>
    <w:multiLevelType w:val="hybridMultilevel"/>
    <w:tmpl w:val="3CDAD9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7110A"/>
    <w:multiLevelType w:val="hybridMultilevel"/>
    <w:tmpl w:val="174067CC"/>
    <w:lvl w:ilvl="0" w:tplc="092AF35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C1D34"/>
    <w:multiLevelType w:val="hybridMultilevel"/>
    <w:tmpl w:val="0D24A48C"/>
    <w:lvl w:ilvl="0" w:tplc="092AF35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42"/>
    <w:rsid w:val="00041C84"/>
    <w:rsid w:val="0008255F"/>
    <w:rsid w:val="001454DC"/>
    <w:rsid w:val="001B55A8"/>
    <w:rsid w:val="00256692"/>
    <w:rsid w:val="00290ED3"/>
    <w:rsid w:val="003B19D0"/>
    <w:rsid w:val="0044578F"/>
    <w:rsid w:val="0051197A"/>
    <w:rsid w:val="0054303D"/>
    <w:rsid w:val="006D1435"/>
    <w:rsid w:val="007743C3"/>
    <w:rsid w:val="007D120F"/>
    <w:rsid w:val="007E681B"/>
    <w:rsid w:val="008927AC"/>
    <w:rsid w:val="00954894"/>
    <w:rsid w:val="00990EF7"/>
    <w:rsid w:val="00AE1442"/>
    <w:rsid w:val="00B25C3E"/>
    <w:rsid w:val="00ED1C53"/>
    <w:rsid w:val="00F16CEF"/>
    <w:rsid w:val="00F3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D326"/>
  <w15:chartTrackingRefBased/>
  <w15:docId w15:val="{ADA6B347-B5F6-4EAD-96B6-CE380230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6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92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1715</Words>
  <Characters>978</Characters>
  <Application>Microsoft Office Word</Application>
  <DocSecurity>0</DocSecurity>
  <Lines>8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Granta</dc:creator>
  <cp:keywords/>
  <dc:description/>
  <cp:lastModifiedBy>Simona Granta</cp:lastModifiedBy>
  <cp:revision>21</cp:revision>
  <dcterms:created xsi:type="dcterms:W3CDTF">2026-09-04T10:59:00Z</dcterms:created>
  <dcterms:modified xsi:type="dcterms:W3CDTF">2026-09-04T11:15:00Z</dcterms:modified>
</cp:coreProperties>
</file>